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CD" w:rsidRPr="007C4CA6" w:rsidRDefault="007F2ECD" w:rsidP="007F2EC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C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7F2ECD" w:rsidRPr="007C4CA6" w:rsidRDefault="007F2ECD" w:rsidP="007F2EC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ECD" w:rsidRPr="007C4CA6" w:rsidRDefault="007F2ECD" w:rsidP="007F2EC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ECD" w:rsidRPr="007C4CA6" w:rsidRDefault="007F2ECD" w:rsidP="007F2EC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ПРАВИТЕЛЬСТВО РЕСПУБЛИКИ ДАГЕСТАН</w:t>
      </w:r>
    </w:p>
    <w:p w:rsidR="007F2ECD" w:rsidRPr="007C4CA6" w:rsidRDefault="007F2ECD" w:rsidP="007F2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ECD" w:rsidRPr="007C4CA6" w:rsidRDefault="007F2ECD" w:rsidP="007F2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F2ECD" w:rsidRPr="007C4CA6" w:rsidRDefault="007F2ECD" w:rsidP="007F2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ECD" w:rsidRPr="007C4CA6" w:rsidRDefault="007F2ECD" w:rsidP="007F2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____________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C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№ ______</w:t>
      </w:r>
    </w:p>
    <w:p w:rsidR="007F2ECD" w:rsidRDefault="007F2ECD" w:rsidP="007F2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A8C" w:rsidRPr="007C4CA6" w:rsidRDefault="001E3A8C" w:rsidP="007F2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ECD" w:rsidRPr="007C4CA6" w:rsidRDefault="007F2ECD" w:rsidP="007F2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CD" w:rsidRDefault="007F2ECD" w:rsidP="006E2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CA6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6E2E01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7C4CA6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6E2E01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Правительства Республики Дагестан от </w:t>
      </w:r>
      <w:r w:rsidR="006E2E01" w:rsidRPr="006E2E01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6E2E01">
        <w:rPr>
          <w:rFonts w:ascii="Times New Roman" w:hAnsi="Times New Roman" w:cs="Times New Roman"/>
          <w:b/>
          <w:bCs/>
          <w:sz w:val="28"/>
          <w:szCs w:val="28"/>
        </w:rPr>
        <w:t xml:space="preserve"> марта </w:t>
      </w:r>
      <w:r w:rsidR="006E2E01" w:rsidRPr="006E2E01">
        <w:rPr>
          <w:rFonts w:ascii="Times New Roman" w:hAnsi="Times New Roman" w:cs="Times New Roman"/>
          <w:b/>
          <w:bCs/>
          <w:sz w:val="28"/>
          <w:szCs w:val="28"/>
        </w:rPr>
        <w:t>2017</w:t>
      </w:r>
      <w:r w:rsidR="006E2E01">
        <w:rPr>
          <w:rFonts w:ascii="Times New Roman" w:hAnsi="Times New Roman" w:cs="Times New Roman"/>
          <w:b/>
          <w:bCs/>
          <w:sz w:val="28"/>
          <w:szCs w:val="28"/>
        </w:rPr>
        <w:t xml:space="preserve"> г.№</w:t>
      </w:r>
      <w:r w:rsidR="006E2E01" w:rsidRPr="006E2E01">
        <w:rPr>
          <w:rFonts w:ascii="Times New Roman" w:hAnsi="Times New Roman" w:cs="Times New Roman"/>
          <w:b/>
          <w:bCs/>
          <w:sz w:val="28"/>
          <w:szCs w:val="28"/>
        </w:rPr>
        <w:t xml:space="preserve"> 61</w:t>
      </w:r>
    </w:p>
    <w:p w:rsidR="003233BF" w:rsidRDefault="003233BF" w:rsidP="006E2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 целях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оптимизации функций органов исполнительной власти Республики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Дагестан по противодействию терроризму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Правительство Республики Дагестан постановляет:</w:t>
      </w:r>
    </w:p>
    <w:p w:rsidR="007F2ECD" w:rsidRDefault="007F2ECD" w:rsidP="007F2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ECD" w:rsidRPr="001D7BDB" w:rsidRDefault="007F2ECD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 xml:space="preserve">1. </w:t>
      </w:r>
      <w:r w:rsidR="00852877">
        <w:rPr>
          <w:rFonts w:ascii="Times New Roman" w:hAnsi="Times New Roman" w:cs="Times New Roman"/>
          <w:sz w:val="28"/>
          <w:szCs w:val="28"/>
        </w:rPr>
        <w:t>Изложить</w:t>
      </w:r>
      <w:r w:rsidR="006E2E01" w:rsidRPr="001D7BDB">
        <w:rPr>
          <w:rFonts w:ascii="Times New Roman" w:hAnsi="Times New Roman" w:cs="Times New Roman"/>
          <w:sz w:val="28"/>
          <w:szCs w:val="28"/>
        </w:rPr>
        <w:t xml:space="preserve">Перечень мер, осуществляемых органами </w:t>
      </w:r>
      <w:proofErr w:type="gramStart"/>
      <w:r w:rsidR="006E2E01" w:rsidRPr="001D7BDB">
        <w:rPr>
          <w:rFonts w:ascii="Times New Roman" w:hAnsi="Times New Roman" w:cs="Times New Roman"/>
          <w:sz w:val="28"/>
          <w:szCs w:val="28"/>
        </w:rPr>
        <w:t>исполнительной</w:t>
      </w:r>
      <w:proofErr w:type="gramEnd"/>
      <w:r w:rsidR="006E2E01" w:rsidRPr="001D7BDB">
        <w:rPr>
          <w:rFonts w:ascii="Times New Roman" w:hAnsi="Times New Roman" w:cs="Times New Roman"/>
          <w:sz w:val="28"/>
          <w:szCs w:val="28"/>
        </w:rPr>
        <w:t xml:space="preserve"> власти Республики Дагестан по противодействию терроризму на территории Республики Дагестан, утвержденных постановлением Правительства Республики Дагестан от </w:t>
      </w:r>
      <w:r w:rsidR="003E3AE9" w:rsidRPr="001F1842">
        <w:rPr>
          <w:rFonts w:ascii="Times New Roman" w:hAnsi="Times New Roman" w:cs="Times New Roman"/>
          <w:bCs/>
          <w:sz w:val="28"/>
          <w:szCs w:val="28"/>
        </w:rPr>
        <w:t xml:space="preserve">14 марта 2017 г. № 61 </w:t>
      </w:r>
      <w:r w:rsidR="006E2E01" w:rsidRPr="001F1842">
        <w:rPr>
          <w:rFonts w:ascii="Times New Roman" w:hAnsi="Times New Roman" w:cs="Times New Roman"/>
          <w:bCs/>
          <w:sz w:val="28"/>
          <w:szCs w:val="28"/>
        </w:rPr>
        <w:t xml:space="preserve">(официальный интернет-портал правовой информации (www.pravo.gov.ru), 2017, 16 марта, </w:t>
      </w:r>
      <w:r w:rsidR="001D7BDB" w:rsidRPr="001F1842">
        <w:rPr>
          <w:rFonts w:ascii="Times New Roman" w:hAnsi="Times New Roman" w:cs="Times New Roman"/>
          <w:bCs/>
          <w:sz w:val="28"/>
          <w:szCs w:val="28"/>
        </w:rPr>
        <w:t>№</w:t>
      </w:r>
      <w:r w:rsidR="006E2E01" w:rsidRPr="001F1842">
        <w:rPr>
          <w:rFonts w:ascii="Times New Roman" w:hAnsi="Times New Roman" w:cs="Times New Roman"/>
          <w:bCs/>
          <w:sz w:val="28"/>
          <w:szCs w:val="28"/>
        </w:rPr>
        <w:t xml:space="preserve"> 0500201703160012; 2018, 6 июня, № 0500201806060024; интернет-портал правовой информации Республики Дагестан (www.pravo.e-dag.ru), 2018, 26 октября</w:t>
      </w:r>
      <w:r w:rsidR="001E3A8C" w:rsidRPr="001F184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E2E01" w:rsidRPr="001F1842">
        <w:rPr>
          <w:rFonts w:ascii="Times New Roman" w:hAnsi="Times New Roman" w:cs="Times New Roman"/>
          <w:bCs/>
          <w:sz w:val="28"/>
          <w:szCs w:val="28"/>
        </w:rPr>
        <w:t>№ 05002003197;</w:t>
      </w:r>
      <w:proofErr w:type="gramStart"/>
      <w:r w:rsidR="006E2E01" w:rsidRPr="001F1842">
        <w:rPr>
          <w:rFonts w:ascii="Times New Roman" w:hAnsi="Times New Roman" w:cs="Times New Roman"/>
          <w:bCs/>
          <w:sz w:val="28"/>
          <w:szCs w:val="28"/>
        </w:rPr>
        <w:t xml:space="preserve">2019, 6 февраля, </w:t>
      </w:r>
      <w:r w:rsidR="001D7BDB" w:rsidRPr="001F1842">
        <w:rPr>
          <w:rFonts w:ascii="Times New Roman" w:hAnsi="Times New Roman" w:cs="Times New Roman"/>
          <w:bCs/>
          <w:sz w:val="28"/>
          <w:szCs w:val="28"/>
        </w:rPr>
        <w:t>№</w:t>
      </w:r>
      <w:r w:rsidR="006E2E01" w:rsidRPr="001F1842">
        <w:rPr>
          <w:rFonts w:ascii="Times New Roman" w:hAnsi="Times New Roman" w:cs="Times New Roman"/>
          <w:bCs/>
          <w:sz w:val="28"/>
          <w:szCs w:val="28"/>
        </w:rPr>
        <w:t xml:space="preserve"> 05002003742; 22 февраля,      № 05002003795; 17 апреля, № 05002004087, </w:t>
      </w:r>
      <w:r w:rsidR="001D7BDB" w:rsidRPr="001F1842">
        <w:rPr>
          <w:rFonts w:ascii="Times New Roman" w:hAnsi="Times New Roman" w:cs="Times New Roman"/>
          <w:bCs/>
          <w:sz w:val="28"/>
          <w:szCs w:val="28"/>
        </w:rPr>
        <w:t>№</w:t>
      </w:r>
      <w:r w:rsidR="006E2E01" w:rsidRPr="001F1842">
        <w:rPr>
          <w:rFonts w:ascii="Times New Roman" w:hAnsi="Times New Roman" w:cs="Times New Roman"/>
          <w:bCs/>
          <w:sz w:val="28"/>
          <w:szCs w:val="28"/>
        </w:rPr>
        <w:t xml:space="preserve"> 05002004088,  № 05002004090; 7 мая, № 05002004140; 6 августа, № 05002004492; 2020,  2 января, № 05002005224; 30 декабря, № 05002006616; 2021, 18 мая, № 05002007141, 14 июля; № 05002007455) в новой редакции согласно приложению.</w:t>
      </w:r>
      <w:proofErr w:type="gramEnd"/>
    </w:p>
    <w:p w:rsidR="006E2E01" w:rsidRPr="001D7BDB" w:rsidRDefault="006E2E01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6E2E01" w:rsidRPr="001D7BDB" w:rsidRDefault="006E2E01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 xml:space="preserve">пункт 3 изменений, которые вносятся в некоторые акты Правительства Республики Дагестан в целях противодействия терроризму, утвержденных постановлением Правительства Республики Дагестан от 14 марта 2017 г. </w:t>
      </w:r>
      <w:r w:rsidR="001D7BDB" w:rsidRPr="001D7BDB">
        <w:rPr>
          <w:rFonts w:ascii="Times New Roman" w:hAnsi="Times New Roman" w:cs="Times New Roman"/>
          <w:sz w:val="28"/>
          <w:szCs w:val="28"/>
        </w:rPr>
        <w:t xml:space="preserve">                                №</w:t>
      </w:r>
      <w:r w:rsidRPr="001D7BDB">
        <w:rPr>
          <w:rFonts w:ascii="Times New Roman" w:hAnsi="Times New Roman" w:cs="Times New Roman"/>
          <w:sz w:val="28"/>
          <w:szCs w:val="28"/>
        </w:rPr>
        <w:t xml:space="preserve"> 61 </w:t>
      </w:r>
      <w:r w:rsidR="001D7BDB" w:rsidRPr="001D7BDB">
        <w:rPr>
          <w:rFonts w:ascii="Times New Roman" w:hAnsi="Times New Roman" w:cs="Times New Roman"/>
          <w:sz w:val="28"/>
          <w:szCs w:val="28"/>
        </w:rPr>
        <w:t>«</w:t>
      </w:r>
      <w:r w:rsidRPr="001D7BDB">
        <w:rPr>
          <w:rFonts w:ascii="Times New Roman" w:hAnsi="Times New Roman" w:cs="Times New Roman"/>
          <w:sz w:val="28"/>
          <w:szCs w:val="28"/>
        </w:rPr>
        <w:t>Об организации деятельности органов исполнительной власти Республики Дагестан в области противодействия терроризму</w:t>
      </w:r>
      <w:r w:rsidR="001D7BDB" w:rsidRPr="001D7BDB">
        <w:rPr>
          <w:rFonts w:ascii="Times New Roman" w:hAnsi="Times New Roman" w:cs="Times New Roman"/>
          <w:sz w:val="28"/>
          <w:szCs w:val="28"/>
        </w:rPr>
        <w:t>»</w:t>
      </w:r>
      <w:r w:rsidRPr="001D7BDB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(www.pravo.gov.ru), 2017, 16 марта, </w:t>
      </w:r>
      <w:r w:rsidR="001D7BDB" w:rsidRPr="001D7BDB">
        <w:rPr>
          <w:rFonts w:ascii="Times New Roman" w:hAnsi="Times New Roman" w:cs="Times New Roman"/>
          <w:sz w:val="28"/>
          <w:szCs w:val="28"/>
        </w:rPr>
        <w:t xml:space="preserve">     №</w:t>
      </w:r>
      <w:r w:rsidRPr="001D7BDB">
        <w:rPr>
          <w:rFonts w:ascii="Times New Roman" w:hAnsi="Times New Roman" w:cs="Times New Roman"/>
          <w:sz w:val="28"/>
          <w:szCs w:val="28"/>
        </w:rPr>
        <w:t xml:space="preserve"> 0500201703160012);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 xml:space="preserve">пункт 4 изменений, которые вносятся в некоторые акты Правительства Республики Дагестан в целях противодействия терроризму, утвержденных постановлением Правительства Республики Дагестан от 14 марта 2017 г.                                 № 61 «Об организации деятельности органов исполнительной власти Республики Дагестан в области противодействия терроризму» (официальный </w:t>
      </w:r>
      <w:r w:rsidRPr="001D7BDB">
        <w:rPr>
          <w:rFonts w:ascii="Times New Roman" w:hAnsi="Times New Roman" w:cs="Times New Roman"/>
          <w:sz w:val="28"/>
          <w:szCs w:val="28"/>
        </w:rPr>
        <w:lastRenderedPageBreak/>
        <w:t>интернет-портал правовой информации (www.pravo.gov.ru), 2017, 16 марта,      № 0500201703160012);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пункт 9 изменений, которые вносятся в некоторые акты Правительства Республики Дагестан в целях противодействия терроризму, утвержденных постановлением Правительства Республики Дагестан от 14 марта 2017 г.                                 № 61 «Об организации деятельности органов исполнительной власти Республики Дагестан в области противодействия терроризму» (официальный интернет-портал правовой информации (www.pravo.gov.ru), 2017, 16 марта,      № 0500201703160012);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пункт 16 изменений, которые вносятся в некоторые акты Правительства Республики Дагестан в целях противодействия терроризму, утвержденных постановлением Правительства Республики Дагестан от 14 марта 2017 г.                                 № 61 «Об организации деятельности органов исполнительной власти Республики Дагестан в области противодействия терроризму» (официальный интернет-портал правовой информации (www.pravo.gov.ru), 2017, 16 марта,      № 0500201703160012);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пункт 24 изменений, которые вносятся в некоторые акты Правительства Республики Дагестан в целях противодействия терроризму, утвержденных постановлением Правительства Республики Дагестан от 14 марта 2017 г.                                 № 61 «Об организации деятельности органов исполнительной власти Республики Дагестан в области противодействия терроризму» (официальный интернет-портал правовой информации (www.pravo.gov.ru), 2017, 16 марта,      № 0500201703160012);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пункт 25 изменений, которые вносятся в некоторые акты Правительства Республики Дагестан в целях противодействия терроризму, утвержденных постановлением Правительства Республики Дагестан от 14 марта 2017 г.                                 № 61 «Об организации деятельности органов исполнительной власти Республики Дагестан в области противодействия терроризму» (официальный интернет-портал правовой информации (www.pravo.gov.ru), 2017, 16 марта,      № 0500201703160012);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пункт 26 изменений, которые вносятся в некоторые акты Правительства Республики Дагестан в целях противодействия терроризму, утвержденных постановлением Правительства Республики Дагестан от 14 марта 2017 г.                                 № 61 «Об организации деятельности органов исполнительной власти Республики Дагестан в области противодействия терроризму» (официальный интернет-портал правовой информации (www.pravo.gov.ru), 2017, 16 марта,      № 0500201703160012)</w:t>
      </w:r>
    </w:p>
    <w:p w:rsidR="007F2ECD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D7BDB">
        <w:rPr>
          <w:rFonts w:ascii="Times New Roman" w:hAnsi="Times New Roman" w:cs="Times New Roman"/>
          <w:sz w:val="28"/>
          <w:szCs w:val="28"/>
        </w:rPr>
        <w:t>3</w:t>
      </w:r>
      <w:r w:rsidR="007F2ECD" w:rsidRPr="001D7BDB">
        <w:rPr>
          <w:rFonts w:ascii="Times New Roman" w:hAnsi="Times New Roman" w:cs="Times New Roman"/>
          <w:sz w:val="28"/>
          <w:szCs w:val="28"/>
        </w:rPr>
        <w:t xml:space="preserve">. </w:t>
      </w:r>
      <w:r w:rsidR="007F2ECD" w:rsidRPr="001D7BD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7F2ECD" w:rsidRPr="001D7BDB" w:rsidRDefault="007F2ECD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ECD" w:rsidRPr="001D7BDB" w:rsidRDefault="007F2ECD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ECD" w:rsidRPr="001D7BDB" w:rsidRDefault="007F2ECD" w:rsidP="005E674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 xml:space="preserve">Председатель Правительства                                      </w:t>
      </w:r>
    </w:p>
    <w:p w:rsidR="007F2ECD" w:rsidRPr="001D7BDB" w:rsidRDefault="007F2ECD" w:rsidP="005E674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 xml:space="preserve">Республики </w:t>
      </w:r>
      <w:proofErr w:type="spellStart"/>
      <w:r w:rsidRPr="001D7BDB">
        <w:rPr>
          <w:rFonts w:ascii="Times New Roman" w:hAnsi="Times New Roman" w:cs="Times New Roman"/>
          <w:sz w:val="28"/>
          <w:szCs w:val="28"/>
        </w:rPr>
        <w:t>Дагестан</w:t>
      </w:r>
      <w:r w:rsidR="005E6746" w:rsidRPr="001D7BDB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="005E6746" w:rsidRPr="001D7B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E6746" w:rsidRPr="001D7BDB">
        <w:rPr>
          <w:rFonts w:ascii="Times New Roman" w:hAnsi="Times New Roman" w:cs="Times New Roman"/>
          <w:sz w:val="28"/>
          <w:szCs w:val="28"/>
        </w:rPr>
        <w:t>Абдулмуслимов</w:t>
      </w:r>
      <w:proofErr w:type="spellEnd"/>
    </w:p>
    <w:p w:rsidR="00993B18" w:rsidRPr="001D7BDB" w:rsidRDefault="00993B18" w:rsidP="001D7B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D7BDB" w:rsidRPr="001D7BDB" w:rsidRDefault="001D7BDB" w:rsidP="001D7B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D7BDB" w:rsidRPr="001D7BDB" w:rsidRDefault="001D7BDB" w:rsidP="001D7B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D7BDB" w:rsidRPr="001D7BDB" w:rsidRDefault="001D7BDB" w:rsidP="001D7B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D7BDB" w:rsidRPr="001D7BDB" w:rsidRDefault="001D7BDB" w:rsidP="001D7B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Приложение</w:t>
      </w:r>
    </w:p>
    <w:p w:rsidR="001D7BDB" w:rsidRPr="001D7BDB" w:rsidRDefault="001D7BDB" w:rsidP="001D7B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D7BDB" w:rsidRPr="001D7BDB" w:rsidRDefault="001D7BDB" w:rsidP="001D7B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D7BDB" w:rsidRPr="001D7BDB" w:rsidRDefault="00662987" w:rsidP="001D7BDB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 xml:space="preserve">от ___ ________ 2024 г. № </w:t>
      </w:r>
      <w:r w:rsidR="003E3AE9">
        <w:rPr>
          <w:rFonts w:ascii="Times New Roman" w:hAnsi="Times New Roman" w:cs="Times New Roman"/>
          <w:sz w:val="28"/>
          <w:szCs w:val="28"/>
        </w:rPr>
        <w:t>__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D7BDB" w:rsidRPr="001D7BDB" w:rsidRDefault="00662987" w:rsidP="001D7BD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мер, осуществляемых органами исполнительной власти Республики Дагестан по противодействию терроризму на территории Республики Дагестан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1. В сфере разработки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 органы исполнительной власти Республики Дагестан в пределах своей компетенции осуществляют: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анализ обстановки, оценку результатов принятых мер, реализованных государственных программ в области профилактики терроризма, минимизации и ликвидации последствий его проявлений;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подготовку предложений по корректировке принимаемых мер, реализуемых государственных программ в области профилактики терроризма, минимизации и ликвидации последствий его проявлений;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разработку системы мер по профилактике терроризма, минимизации и ликвидации последствий его проявлений;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разработку программ Республики Дагестан по профилактике терроризма, минимизации и ликвидации последствий его проявлений;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планирование мероприятий по исполнению принятых программ в области профилактики терроризма, минимизации и ликвидации последствий его проявлений;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контроль исполнения мероприятий программ в области профилактики терроризма, минимизации и ликвидации последствий его проявлений.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 xml:space="preserve">2. В сфере реализации мер по устранению в Республике Дагестан предпосылок для возникновения конфликтов, способствующих совершению террористических актов и формированию социальной базы терроризма, </w:t>
      </w:r>
      <w:r w:rsidRPr="001D7BDB">
        <w:rPr>
          <w:rFonts w:ascii="Times New Roman" w:hAnsi="Times New Roman" w:cs="Times New Roman"/>
          <w:sz w:val="28"/>
          <w:szCs w:val="28"/>
        </w:rPr>
        <w:lastRenderedPageBreak/>
        <w:t>органы исполнительной власти в пределах своей компетенции осуществляют: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мониторинг общественно-политических, социально-экономических и иных процессов в Республике Дагестан в соответствии с информационным заданием;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анализ результатов мониторинга, выделение факторов, создающих предпосылки для формирования социальной базы терроризма в Республике Дагестан;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подготовку предложений (выработку мер)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реализацию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терроризма.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 xml:space="preserve">3. В сфере организации принятия мер по выявлению и устранению </w:t>
      </w:r>
      <w:proofErr w:type="gramStart"/>
      <w:r w:rsidRPr="001D7BDB">
        <w:rPr>
          <w:rFonts w:ascii="Times New Roman" w:hAnsi="Times New Roman" w:cs="Times New Roman"/>
          <w:sz w:val="28"/>
          <w:szCs w:val="28"/>
        </w:rPr>
        <w:t>факторов, способствующих возникновению и распространению идеологии терроризма в Республике ДагестанМинистерство по национальной политике и делам религий Республики Дагестан в пределах своей компетенции осуществля</w:t>
      </w:r>
      <w:r w:rsidR="00125EE3">
        <w:rPr>
          <w:rFonts w:ascii="Times New Roman" w:hAnsi="Times New Roman" w:cs="Times New Roman"/>
          <w:sz w:val="28"/>
          <w:szCs w:val="28"/>
        </w:rPr>
        <w:t>е</w:t>
      </w:r>
      <w:r w:rsidRPr="001D7BD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D7BDB">
        <w:rPr>
          <w:rFonts w:ascii="Times New Roman" w:hAnsi="Times New Roman" w:cs="Times New Roman"/>
          <w:sz w:val="28"/>
          <w:szCs w:val="28"/>
        </w:rPr>
        <w:t>: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анализ результатов мониторинга, выделение факторов, способствующих возникновению и распространению идеологии терроризма;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подготовку предложений (выработку мер) по устранению факторов, способствующих возникновению и распространению идеологии терроризма;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реализацию мер по устранению факторов, способствующих возникновению и распространению идеологии терроризма;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накопление опыта (обобщение практики) с целью совершенствования указанной деятельности.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4. В сфере социальной реабилитации лиц, пострадавших в результате террористического акта, совершенного на территории Республики Дагестан, и лиц, участвующих в борьбе с терроризмом, и в возмещение вреда, причиненного физическим и юридическим лицам в результате террористического акта, осуществляют: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Дагестан: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учет обращений граждан, пострадавших в результате террористического акта, за предоставлением психологической помощи;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организацию психологической реабилитации граждан, пострадавших в результате террористического акта;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организацию медицинской реабилитации граждан, пострадавших в результате террористического акта, в соответствии с программой государственных гарантий оказания гражданам Российской Федерации бесплатной медицинской помощи;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lastRenderedPageBreak/>
        <w:t>Министерство по делам гражданской обороны, чрезвычайным ситуациям и ликвидации последствий стихийных бедствий Республики Дагестан: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учет обращений граждан, пострадавших в результате террористического акта, за предоставлением психологической помощи;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организацию психологической реабилитации граждан, пострадавших в результате террористического акта;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учет граждан, лишившихся жилья в результате террористического акта;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подготовку документов для возмещения вреда, причиненного физическим и юридическим лицам в результате террористического акта, совершенного на территории Республики Дагестан;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Республики Дагестан - предоставление услуг гражданам, пострадавшим в результате террористического акта, по профессиональной ориентации, профессиональной подготовке, переподготовке и повышению квалификации;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Министерство юстиции Республики Дагестан: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предоставление правовой помощи обратившимся за ней гражданам, пострадавшим в результате террористического акта.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Указанные в настоящем пункте органы исполнительной власти Республики Дагестан также осуществляют в рамках своей компетенции накопление опыта (обобщение практики) с целью совершенствования указанной деятельности.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5. В сфере организации обучения граждан, проживающих на территории Республики Дагестан, методам предупреждения угрозы террористического акта, минимизации и ликвидации последствий его проявлений в пределах своей компетенции осуществляют: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Министерство по делам гражданской обороны, чрезвычайным ситуациям и ликвидации последствий стихийных бедствий Республики Дагестан: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мониторинг уровня знания гражданами, проживающими на территории Республики Дагестан, методов предупреждения угрозы террористического акта, минимизации и ликвидации последствий его проявлений;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разработку программ обучения (по категориям граждан, по видам обучения) методам предупреждения угрозы террористического акта, минимизации и ликвидации последствий его проявлений;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Дагестан: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мониторинг уровня знания гражданами, проживающими на территории Республики Дагестан, методов предупреждения угрозы террористического акта, минимизации и ликвидации последствий его проявлений;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реализацию программ обучения методам предупреждения угрозы террористического акта, минимизации и ликвидации последствий его проявлений.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lastRenderedPageBreak/>
        <w:t>6. В сфере участия в проведении учений в целях усиления взаимодействия при осуществлении мер по противодействию терроризму Министерство здравоохранения Республики Дагестан, Министерство по делам гражданской обороны, чрезвычайным ситуациям и ликвидации последствий стихийных бедствий Республики Дагестан, в пределах своей компетенции осуществляют: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подготовку и обеспечение участия сил и средств в проведении антитеррористических учений в соответствии с утвержденными планами;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анализ результатов учений, дают оценку готовности сил и средств, выделяемых органами исполнительной власти Республики Дагестан и органами местного самоуправления муниципальных образований Республики Дагестан для противодействия терроризму;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разработку и реализацию мер по повышению готовности сил и средств, выделяемых органами исполнительной власти Республики Дагестан и органами местного самоуправления для противодействия терроризму, в том числе по совершенствованию их взаимодействия.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7. В сфере организации выполнения юридическими и физическими лицами требований к антитеррористической защищенности объектов (территорий), находящихся в собственности или в ведении органа исполнительной власти Республики Дагестан, органы исполнительной власти Республики Дагестан в пределах своей компетенции осуществляют: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подготовку перечня (реестра) объектов (территорий), находящихся в собственности или в ведении органов государственной власти Республики Дагестан;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подготовку поручений (требований) и методических рекомендаций по обеспечению антитеррористической защищенности для юридических и физических лиц, осуществляющих хозяйственное управление объектами (территориями), находящимися в собственности или в ведении органов государственной власти Республики Дагестан;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проведение проверок организации работы и состояния антитеррористической защищенности объектов (территорий), находящихся в собственности или в ведении органов государственной власти Республики Дагестан;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анализ и обобщение выявленных в результате проверок недостатков, выработку мер по их устранению;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контроль за устранением юридическими и физическими лицами, осуществляющими хозяйственное управление объектами (территориями), находящимися в собственности или в ведении органов государственной власти Республики Дагестан, выявленных недостатков.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 xml:space="preserve">8. В сфере реализации мер по поддержанию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терроризма, </w:t>
      </w:r>
      <w:r w:rsidRPr="001D7BDB">
        <w:rPr>
          <w:rFonts w:ascii="Times New Roman" w:hAnsi="Times New Roman" w:cs="Times New Roman"/>
          <w:sz w:val="28"/>
          <w:szCs w:val="28"/>
        </w:rPr>
        <w:lastRenderedPageBreak/>
        <w:t>Министерство здравоохранения Республики Дагестан, Министерство по делам гражданской обороны, чрезвычайным ситуациям и ликвидации последствий стихийных бедствий Республики Дагестан в пределах своей компетенции осуществляют: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подготовку по запросу Оперативного штаба в Республике Дагестан расчета сил и средств, предназначенных для минимизации и (или) ликвидации последствий проявлений терроризма;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подготовку по запросу Оперативного штаба в Республике Дагестан расчета необходимых для минимизации и (или) ликвидации последствий проявлений терроризма материальных резервов;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организацию подготовки необходимого количества соответствующих специалистов для минимизации и (или) ликвидации последствий проявлений терроризма;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анализ обстановки по результатам проверок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обобщение характерных недостатков, выработку мер по их устранению и подготовку предложений по недопущению в дальнейшем;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контроль за устранением выявленных недостатков.</w:t>
      </w:r>
    </w:p>
    <w:p w:rsidR="001D7BDB" w:rsidRPr="001D7BDB" w:rsidRDefault="001D7BDB" w:rsidP="00125EE3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9. В сфере обеспечения деятельности по оказанию медицинской и иной помощи лицам, пострадавшим в результате террористического акта, совершенного на территории Республики Дагестан, и лицам, участвующим в его пресечении, проведению аварийно-спасательных работ по восстановлению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Республики Дагестан Министерство здравоохранения Республики Дагестан, Министерство по делам гражданской обороны, чрезвычайным ситуациям и ликвидации последствий стихийных бедствий Республики Дагестан в пределах своей компетенции осуществляют: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расчет сил и средств, необходимых для оказания помощи лицам, пострадавшим в результате террористического акта, совершенного на территории Республики Дагестан, и лицам, участвующим в его пресечении;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разработку и реализацию мер по обеспечению готовности сил и средств, необходимых для оказания помощи лицам, пострадавшим в результате террористического акта, совершенного на территории Республики Дагестан, и лицам, участвующим в его пресечении;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подготовку предложений по совершенствованию деятельности по результатам проведенных проверок, учений, осуществленных мероприятий по оказанию помощи лицам, пострадавшим в результате террористического акта, совершенного на территории Республики Дагестан, и лицам, участвующим в его пресечении;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lastRenderedPageBreak/>
        <w:t>расчет сил и средств, участвующих в проведении аварийно-спасательных работ, восстановлении нормального функционирования и экологической безопасности поврежденных или разрушенных объектов на территории Республики Дагестан в случае совершения террористического акта на территории Республики Дагестан;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разработку и реализацию мер по обеспечению готовности сил и средств, участвующих в проведении аварийно-спасательных работ, восстановлении нормального функционирования и экологической безопасности поврежденных или разрушенных объектов на территории Республики Дагестан в случае совершения террористического акта на территории Республики Дагестан;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подготовку предложений по совершенствованию деятельности по результатам проведенных проверок, учений, осуществленных аварийно-спасательных работ, мероприятий по восстановлению нормального функционирования и экологической безопасности поврежденных или разрушенных объектов.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10. В сфере осуществления межрегионального сотрудничества в целях изучения вопросов профилактики терроризма, минимизации и ликвидации последствий его проявлений органы исполнительной власти Республики Дагестан в пределах своей компетенции осуществляют: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информационный обмен в сфере профилактики терроризма, минимизации и (или) ликвидации последствий проявлений терроризма;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определение вопросов, по которым целесообразно организовать взаимодействие, форм взаимодействия;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подготовку предложений по организации межрегионального сотрудничества;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BDB">
        <w:rPr>
          <w:rFonts w:ascii="Times New Roman" w:hAnsi="Times New Roman" w:cs="Times New Roman"/>
          <w:sz w:val="28"/>
          <w:szCs w:val="28"/>
        </w:rPr>
        <w:t>обобщение полученных данных и накопление опыта в сфере профилактики терроризма, минимизации и (или) ликвидации последствий проявлений терроризма.</w:t>
      </w:r>
    </w:p>
    <w:p w:rsidR="001D7BDB" w:rsidRPr="001D7BDB" w:rsidRDefault="001D7BDB" w:rsidP="001D7BDB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D7BDB" w:rsidRPr="001D7BDB" w:rsidRDefault="001D7BDB" w:rsidP="001D7B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1D7BDB" w:rsidRPr="001D7BDB" w:rsidSect="00B17EC9"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04B55"/>
    <w:rsid w:val="00125EE3"/>
    <w:rsid w:val="001D262E"/>
    <w:rsid w:val="001D7BDB"/>
    <w:rsid w:val="001E3A8C"/>
    <w:rsid w:val="001F1842"/>
    <w:rsid w:val="0027624C"/>
    <w:rsid w:val="003233BF"/>
    <w:rsid w:val="003E3AE9"/>
    <w:rsid w:val="00504B55"/>
    <w:rsid w:val="005E6746"/>
    <w:rsid w:val="00627997"/>
    <w:rsid w:val="00662987"/>
    <w:rsid w:val="006C7282"/>
    <w:rsid w:val="006D0124"/>
    <w:rsid w:val="006E2E01"/>
    <w:rsid w:val="006F75D2"/>
    <w:rsid w:val="007F2ECD"/>
    <w:rsid w:val="00852877"/>
    <w:rsid w:val="00993B18"/>
    <w:rsid w:val="00B17EC9"/>
    <w:rsid w:val="00D72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E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E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2610</Words>
  <Characters>14881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</dc:creator>
  <cp:lastModifiedBy>PB</cp:lastModifiedBy>
  <cp:revision>2</cp:revision>
  <cp:lastPrinted>2024-05-06T09:34:00Z</cp:lastPrinted>
  <dcterms:created xsi:type="dcterms:W3CDTF">2024-06-27T10:32:00Z</dcterms:created>
  <dcterms:modified xsi:type="dcterms:W3CDTF">2024-06-27T10:32:00Z</dcterms:modified>
</cp:coreProperties>
</file>